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16" w:rsidRDefault="00EC7F16" w:rsidP="00CF4C28">
      <w:pPr>
        <w:jc w:val="center"/>
        <w:rPr>
          <w:b/>
          <w:color w:val="FF0000"/>
          <w:sz w:val="28"/>
          <w:szCs w:val="28"/>
        </w:rPr>
      </w:pPr>
    </w:p>
    <w:p w:rsidR="00CF4C28" w:rsidRPr="00CF4C28" w:rsidRDefault="00EC7F16" w:rsidP="00CF4C28">
      <w:pPr>
        <w:rPr>
          <w:rFonts w:ascii="Times New Roman" w:hAnsi="Times New Roman"/>
          <w:sz w:val="24"/>
        </w:rPr>
      </w:pPr>
      <w:r>
        <w:rPr>
          <w:rFonts w:ascii="Times New Roman" w:hAnsi="Times New Roman"/>
          <w:sz w:val="24"/>
        </w:rPr>
        <w:tab/>
      </w:r>
      <w:r>
        <w:rPr>
          <w:rFonts w:ascii="Times New Roman" w:hAnsi="Times New Roman"/>
          <w:sz w:val="24"/>
        </w:rPr>
        <w:tab/>
      </w:r>
    </w:p>
    <w:p w:rsidR="00CF4C28" w:rsidRDefault="00CF4C28" w:rsidP="00CF4C28">
      <w:pPr>
        <w:pStyle w:val="Header"/>
        <w:rPr>
          <w:b/>
          <w:sz w:val="40"/>
          <w:szCs w:val="40"/>
        </w:rPr>
      </w:pPr>
      <w:r>
        <w:rPr>
          <w:b/>
          <w:sz w:val="40"/>
          <w:szCs w:val="40"/>
        </w:rPr>
        <w:t>News Release</w:t>
      </w:r>
    </w:p>
    <w:p w:rsidR="00EC7F16" w:rsidRDefault="00EC7F16">
      <w:pPr>
        <w:rPr>
          <w:rFonts w:ascii="Times New Roman" w:hAnsi="Times New Roman"/>
          <w:sz w:val="24"/>
        </w:rPr>
      </w:pPr>
    </w:p>
    <w:p w:rsidR="00A67B9A" w:rsidRDefault="00A67B9A">
      <w:pPr>
        <w:rPr>
          <w:rFonts w:ascii="Times New Roman" w:hAnsi="Times New Roman"/>
          <w:sz w:val="24"/>
        </w:rPr>
      </w:pPr>
    </w:p>
    <w:p w:rsidR="00EC7F16" w:rsidRDefault="00A67B9A" w:rsidP="009E6D0B">
      <w:pPr>
        <w:jc w:val="center"/>
        <w:rPr>
          <w:rFonts w:ascii="Times New Roman" w:hAnsi="Times New Roman"/>
          <w:b/>
          <w:sz w:val="24"/>
        </w:rPr>
      </w:pPr>
      <w:r>
        <w:rPr>
          <w:rFonts w:ascii="Times New Roman" w:hAnsi="Times New Roman"/>
          <w:b/>
          <w:sz w:val="24"/>
        </w:rPr>
        <w:t>Traverse Bay Internal Medicine, PC</w:t>
      </w:r>
      <w:r w:rsidR="00EC7F16">
        <w:rPr>
          <w:rFonts w:ascii="Times New Roman" w:hAnsi="Times New Roman"/>
          <w:b/>
          <w:sz w:val="24"/>
        </w:rPr>
        <w:t xml:space="preserve"> Earns Patient-Centered Medical Home Designation from</w:t>
      </w:r>
    </w:p>
    <w:p w:rsidR="00EC7F16" w:rsidRDefault="00EC7F16">
      <w:pPr>
        <w:jc w:val="center"/>
        <w:rPr>
          <w:rFonts w:ascii="Times New Roman" w:hAnsi="Times New Roman"/>
          <w:b/>
          <w:sz w:val="24"/>
        </w:rPr>
      </w:pPr>
      <w:r>
        <w:rPr>
          <w:rFonts w:ascii="Times New Roman" w:hAnsi="Times New Roman"/>
          <w:b/>
          <w:sz w:val="24"/>
        </w:rPr>
        <w:t>Blue Cross Blue Shield of Michigan</w:t>
      </w:r>
    </w:p>
    <w:p w:rsidR="00CF4C28" w:rsidRDefault="00CF4C28">
      <w:pPr>
        <w:jc w:val="center"/>
        <w:rPr>
          <w:rFonts w:ascii="Times New Roman" w:hAnsi="Times New Roman"/>
          <w:b/>
          <w:sz w:val="24"/>
        </w:rPr>
      </w:pPr>
    </w:p>
    <w:p w:rsidR="00CF4C28" w:rsidRDefault="00CF4C28">
      <w:pPr>
        <w:jc w:val="center"/>
        <w:rPr>
          <w:rFonts w:ascii="Times New Roman" w:hAnsi="Times New Roman"/>
          <w:b/>
          <w:sz w:val="24"/>
        </w:rPr>
      </w:pPr>
      <w:bookmarkStart w:id="0" w:name="_GoBack"/>
      <w:bookmarkEnd w:id="0"/>
    </w:p>
    <w:p w:rsidR="00EC7F16" w:rsidRDefault="00EC7F16">
      <w:pPr>
        <w:rPr>
          <w:rFonts w:ascii="Times New Roman" w:hAnsi="Times New Roman"/>
          <w:sz w:val="24"/>
        </w:rPr>
      </w:pPr>
    </w:p>
    <w:p w:rsidR="00EC7F16" w:rsidRDefault="00A67B9A" w:rsidP="00FB488C">
      <w:pPr>
        <w:spacing w:line="360" w:lineRule="auto"/>
        <w:ind w:firstLine="720"/>
        <w:rPr>
          <w:rFonts w:ascii="Times New Roman" w:hAnsi="Times New Roman"/>
          <w:sz w:val="24"/>
        </w:rPr>
      </w:pPr>
      <w:r>
        <w:rPr>
          <w:rFonts w:ascii="Times New Roman" w:hAnsi="Times New Roman"/>
          <w:sz w:val="24"/>
        </w:rPr>
        <w:t>Traverse City,</w:t>
      </w:r>
      <w:r w:rsidR="00EC7F16">
        <w:rPr>
          <w:rFonts w:ascii="Times New Roman" w:hAnsi="Times New Roman"/>
          <w:sz w:val="24"/>
        </w:rPr>
        <w:t xml:space="preserve"> Mich.</w:t>
      </w:r>
      <w:r w:rsidR="00C960C3">
        <w:rPr>
          <w:rFonts w:ascii="Times New Roman" w:hAnsi="Times New Roman"/>
          <w:sz w:val="24"/>
        </w:rPr>
        <w:t xml:space="preserve"> (</w:t>
      </w:r>
      <w:r>
        <w:rPr>
          <w:rFonts w:ascii="Times New Roman" w:hAnsi="Times New Roman"/>
          <w:sz w:val="24"/>
        </w:rPr>
        <w:t>July</w:t>
      </w:r>
      <w:r w:rsidR="003B1C6B">
        <w:rPr>
          <w:rFonts w:ascii="Times New Roman" w:hAnsi="Times New Roman"/>
          <w:sz w:val="24"/>
        </w:rPr>
        <w:t xml:space="preserve"> 2017</w:t>
      </w:r>
      <w:r w:rsidR="009E6D0B">
        <w:rPr>
          <w:rFonts w:ascii="Times New Roman" w:hAnsi="Times New Roman"/>
          <w:sz w:val="24"/>
        </w:rPr>
        <w:t>)</w:t>
      </w:r>
      <w:r w:rsidR="00EC7F16">
        <w:rPr>
          <w:rFonts w:ascii="Times New Roman" w:hAnsi="Times New Roman"/>
          <w:sz w:val="24"/>
        </w:rPr>
        <w:t xml:space="preserve"> – Blue Cross Blue Shield of Michigan has designated </w:t>
      </w:r>
      <w:r>
        <w:rPr>
          <w:rFonts w:ascii="Times New Roman" w:hAnsi="Times New Roman"/>
          <w:sz w:val="24"/>
        </w:rPr>
        <w:t xml:space="preserve">Traverse Bay Internal Medicine, PC </w:t>
      </w:r>
      <w:r w:rsidR="00142C61">
        <w:rPr>
          <w:rFonts w:ascii="Times New Roman" w:hAnsi="Times New Roman"/>
          <w:sz w:val="24"/>
        </w:rPr>
        <w:t>as a Patient-Centered M</w:t>
      </w:r>
      <w:r w:rsidR="00EC7F16">
        <w:rPr>
          <w:rFonts w:ascii="Times New Roman" w:hAnsi="Times New Roman"/>
          <w:sz w:val="24"/>
        </w:rPr>
        <w:t>ed</w:t>
      </w:r>
      <w:r w:rsidR="00142C61">
        <w:rPr>
          <w:rFonts w:ascii="Times New Roman" w:hAnsi="Times New Roman"/>
          <w:sz w:val="24"/>
        </w:rPr>
        <w:t>ical H</w:t>
      </w:r>
      <w:r w:rsidR="00C960C3">
        <w:rPr>
          <w:rFonts w:ascii="Times New Roman" w:hAnsi="Times New Roman"/>
          <w:sz w:val="24"/>
        </w:rPr>
        <w:t>ome practice</w:t>
      </w:r>
      <w:r w:rsidR="003B1C6B">
        <w:rPr>
          <w:rFonts w:ascii="Times New Roman" w:hAnsi="Times New Roman"/>
          <w:sz w:val="24"/>
        </w:rPr>
        <w:t xml:space="preserve"> for 2017</w:t>
      </w:r>
      <w:r w:rsidR="00471D8A">
        <w:rPr>
          <w:rFonts w:ascii="Times New Roman" w:hAnsi="Times New Roman"/>
          <w:sz w:val="24"/>
        </w:rPr>
        <w:t xml:space="preserve">. </w:t>
      </w:r>
      <w:r w:rsidR="00C960C3">
        <w:rPr>
          <w:rFonts w:ascii="Times New Roman" w:hAnsi="Times New Roman"/>
          <w:sz w:val="24"/>
        </w:rPr>
        <w:t>The designati</w:t>
      </w:r>
      <w:r w:rsidR="003B1C6B">
        <w:rPr>
          <w:rFonts w:ascii="Times New Roman" w:hAnsi="Times New Roman"/>
          <w:sz w:val="24"/>
        </w:rPr>
        <w:t>on period runs from July 1, 2017</w:t>
      </w:r>
      <w:r w:rsidR="009E6D0B">
        <w:rPr>
          <w:rFonts w:ascii="Times New Roman" w:hAnsi="Times New Roman"/>
          <w:sz w:val="24"/>
        </w:rPr>
        <w:t xml:space="preserve"> through June 30, 20</w:t>
      </w:r>
      <w:r w:rsidR="003B1C6B">
        <w:rPr>
          <w:rFonts w:ascii="Times New Roman" w:hAnsi="Times New Roman"/>
          <w:sz w:val="24"/>
        </w:rPr>
        <w:t>18</w:t>
      </w:r>
      <w:r w:rsidR="00C960C3">
        <w:rPr>
          <w:rFonts w:ascii="Times New Roman" w:hAnsi="Times New Roman"/>
          <w:sz w:val="24"/>
        </w:rPr>
        <w:t>.</w:t>
      </w:r>
    </w:p>
    <w:p w:rsidR="00FB488C" w:rsidRPr="00FB488C" w:rsidRDefault="00FB488C" w:rsidP="00FB488C">
      <w:pPr>
        <w:spacing w:line="360" w:lineRule="auto"/>
        <w:ind w:firstLine="360"/>
        <w:rPr>
          <w:rFonts w:ascii="Times New Roman" w:hAnsi="Times New Roman"/>
          <w:sz w:val="24"/>
        </w:rPr>
      </w:pPr>
      <w:r w:rsidRPr="00FB488C">
        <w:rPr>
          <w:rFonts w:ascii="Times New Roman" w:hAnsi="Times New Roman"/>
          <w:sz w:val="24"/>
        </w:rPr>
        <w:t xml:space="preserve">This means we work together with </w:t>
      </w:r>
      <w:r>
        <w:rPr>
          <w:rFonts w:ascii="Times New Roman" w:hAnsi="Times New Roman"/>
          <w:sz w:val="24"/>
        </w:rPr>
        <w:t>patients</w:t>
      </w:r>
      <w:r w:rsidRPr="00FB488C">
        <w:rPr>
          <w:rFonts w:ascii="Times New Roman" w:hAnsi="Times New Roman"/>
          <w:sz w:val="24"/>
        </w:rPr>
        <w:t xml:space="preserve"> to improve </w:t>
      </w:r>
      <w:r>
        <w:rPr>
          <w:rFonts w:ascii="Times New Roman" w:hAnsi="Times New Roman"/>
          <w:sz w:val="24"/>
        </w:rPr>
        <w:t>their</w:t>
      </w:r>
      <w:r w:rsidRPr="00FB488C">
        <w:rPr>
          <w:rFonts w:ascii="Times New Roman" w:hAnsi="Times New Roman"/>
          <w:sz w:val="24"/>
        </w:rPr>
        <w:t xml:space="preserve"> care according to </w:t>
      </w:r>
      <w:r>
        <w:rPr>
          <w:rFonts w:ascii="Times New Roman" w:hAnsi="Times New Roman"/>
          <w:sz w:val="24"/>
        </w:rPr>
        <w:t>their</w:t>
      </w:r>
      <w:r w:rsidRPr="00FB488C">
        <w:rPr>
          <w:rFonts w:ascii="Times New Roman" w:hAnsi="Times New Roman"/>
          <w:sz w:val="24"/>
        </w:rPr>
        <w:t xml:space="preserve"> personal health goals. </w:t>
      </w:r>
    </w:p>
    <w:p w:rsidR="00FB488C" w:rsidRPr="00FB488C" w:rsidRDefault="00FB488C" w:rsidP="00FB488C">
      <w:pPr>
        <w:spacing w:line="360" w:lineRule="auto"/>
        <w:ind w:firstLine="360"/>
        <w:rPr>
          <w:rFonts w:ascii="Times New Roman" w:hAnsi="Times New Roman"/>
          <w:sz w:val="24"/>
        </w:rPr>
      </w:pPr>
      <w:r w:rsidRPr="00FB488C">
        <w:rPr>
          <w:rFonts w:ascii="Times New Roman" w:hAnsi="Times New Roman"/>
          <w:sz w:val="24"/>
        </w:rPr>
        <w:t xml:space="preserve">“The patient-centered medical home model is centered on the patient,” said </w:t>
      </w:r>
      <w:r w:rsidR="00A67B9A">
        <w:rPr>
          <w:rFonts w:ascii="Times New Roman" w:hAnsi="Times New Roman"/>
          <w:sz w:val="24"/>
        </w:rPr>
        <w:t xml:space="preserve">Dr. Robert Pacer, MD. </w:t>
      </w:r>
      <w:r w:rsidRPr="00FB488C">
        <w:rPr>
          <w:rFonts w:ascii="Times New Roman" w:hAnsi="Times New Roman"/>
          <w:sz w:val="24"/>
        </w:rPr>
        <w:t xml:space="preserve">“We take a comprehensive approach to patient care helping </w:t>
      </w:r>
      <w:r>
        <w:rPr>
          <w:rFonts w:ascii="Times New Roman" w:hAnsi="Times New Roman"/>
          <w:sz w:val="24"/>
        </w:rPr>
        <w:t>patients</w:t>
      </w:r>
      <w:r w:rsidRPr="00FB488C">
        <w:rPr>
          <w:rFonts w:ascii="Times New Roman" w:hAnsi="Times New Roman"/>
          <w:sz w:val="24"/>
        </w:rPr>
        <w:t xml:space="preserve"> meet </w:t>
      </w:r>
      <w:r>
        <w:rPr>
          <w:rFonts w:ascii="Times New Roman" w:hAnsi="Times New Roman"/>
          <w:sz w:val="24"/>
        </w:rPr>
        <w:t>their</w:t>
      </w:r>
      <w:r w:rsidRPr="00FB488C">
        <w:rPr>
          <w:rFonts w:ascii="Times New Roman" w:hAnsi="Times New Roman"/>
          <w:sz w:val="24"/>
        </w:rPr>
        <w:t xml:space="preserve"> health goals and keeping track of all </w:t>
      </w:r>
      <w:r>
        <w:rPr>
          <w:rFonts w:ascii="Times New Roman" w:hAnsi="Times New Roman"/>
          <w:sz w:val="24"/>
        </w:rPr>
        <w:t>their</w:t>
      </w:r>
      <w:r w:rsidRPr="00FB488C">
        <w:rPr>
          <w:rFonts w:ascii="Times New Roman" w:hAnsi="Times New Roman"/>
          <w:sz w:val="24"/>
        </w:rPr>
        <w:t xml:space="preserve"> specialist visits, test results and prescriptions</w:t>
      </w:r>
      <w:r w:rsidR="00A67B9A">
        <w:rPr>
          <w:rFonts w:ascii="Times New Roman" w:hAnsi="Times New Roman"/>
          <w:sz w:val="24"/>
        </w:rPr>
        <w:t>,</w:t>
      </w:r>
      <w:r w:rsidRPr="00FB488C">
        <w:rPr>
          <w:rFonts w:ascii="Times New Roman" w:hAnsi="Times New Roman"/>
          <w:sz w:val="24"/>
        </w:rPr>
        <w:t>”</w:t>
      </w:r>
      <w:r w:rsidR="00A67B9A">
        <w:rPr>
          <w:rFonts w:ascii="Times New Roman" w:hAnsi="Times New Roman"/>
          <w:sz w:val="24"/>
        </w:rPr>
        <w:t xml:space="preserve"> said Dr. Timothy Weichert, DO, PhD. </w:t>
      </w:r>
    </w:p>
    <w:p w:rsidR="00FB488C" w:rsidRPr="00FB488C" w:rsidRDefault="00FB488C" w:rsidP="00FB488C">
      <w:pPr>
        <w:spacing w:line="360" w:lineRule="auto"/>
        <w:ind w:firstLine="360"/>
        <w:rPr>
          <w:rFonts w:ascii="Times New Roman" w:hAnsi="Times New Roman"/>
          <w:sz w:val="24"/>
        </w:rPr>
      </w:pPr>
      <w:r w:rsidRPr="00FB488C">
        <w:rPr>
          <w:rFonts w:ascii="Times New Roman" w:hAnsi="Times New Roman"/>
          <w:sz w:val="24"/>
        </w:rPr>
        <w:t>Blue Cross Blue Shield of Michigan has designated roughly 1,</w:t>
      </w:r>
      <w:r w:rsidR="003B1C6B">
        <w:rPr>
          <w:rFonts w:ascii="Times New Roman" w:hAnsi="Times New Roman"/>
          <w:sz w:val="24"/>
        </w:rPr>
        <w:t>709</w:t>
      </w:r>
      <w:r w:rsidRPr="00FB488C">
        <w:rPr>
          <w:rFonts w:ascii="Times New Roman" w:hAnsi="Times New Roman"/>
          <w:sz w:val="24"/>
        </w:rPr>
        <w:t xml:space="preserve"> pri</w:t>
      </w:r>
      <w:r>
        <w:rPr>
          <w:rFonts w:ascii="Times New Roman" w:hAnsi="Times New Roman"/>
          <w:sz w:val="24"/>
        </w:rPr>
        <w:t>mary care practices — with 4,</w:t>
      </w:r>
      <w:r w:rsidR="003B1C6B">
        <w:rPr>
          <w:rFonts w:ascii="Times New Roman" w:hAnsi="Times New Roman"/>
          <w:sz w:val="24"/>
        </w:rPr>
        <w:t>692</w:t>
      </w:r>
      <w:r w:rsidR="002E7865">
        <w:rPr>
          <w:rFonts w:ascii="Times New Roman" w:hAnsi="Times New Roman"/>
          <w:sz w:val="24"/>
        </w:rPr>
        <w:t xml:space="preserve"> </w:t>
      </w:r>
      <w:r w:rsidRPr="00FB488C">
        <w:rPr>
          <w:rFonts w:ascii="Times New Roman" w:hAnsi="Times New Roman"/>
          <w:sz w:val="24"/>
        </w:rPr>
        <w:t>primary care doctors — as PCMH practices. The program is the largest of its kind in the country.</w:t>
      </w:r>
    </w:p>
    <w:p w:rsidR="00FB488C" w:rsidRPr="00FB488C" w:rsidRDefault="00FB488C" w:rsidP="00FB488C">
      <w:pPr>
        <w:spacing w:line="360" w:lineRule="auto"/>
        <w:ind w:firstLine="360"/>
        <w:rPr>
          <w:rFonts w:ascii="Times New Roman" w:hAnsi="Times New Roman"/>
          <w:sz w:val="24"/>
        </w:rPr>
      </w:pPr>
      <w:r w:rsidRPr="00FB488C">
        <w:rPr>
          <w:rFonts w:ascii="Times New Roman" w:hAnsi="Times New Roman"/>
          <w:sz w:val="24"/>
        </w:rPr>
        <w:t xml:space="preserve">With the PCMH model, we create care teams that work with </w:t>
      </w:r>
      <w:r>
        <w:rPr>
          <w:rFonts w:ascii="Times New Roman" w:hAnsi="Times New Roman"/>
          <w:sz w:val="24"/>
        </w:rPr>
        <w:t>patients</w:t>
      </w:r>
      <w:r w:rsidRPr="00FB488C">
        <w:rPr>
          <w:rFonts w:ascii="Times New Roman" w:hAnsi="Times New Roman"/>
          <w:sz w:val="24"/>
        </w:rPr>
        <w:t xml:space="preserve"> to keep </w:t>
      </w:r>
      <w:r>
        <w:rPr>
          <w:rFonts w:ascii="Times New Roman" w:hAnsi="Times New Roman"/>
          <w:sz w:val="24"/>
        </w:rPr>
        <w:t>them</w:t>
      </w:r>
      <w:r w:rsidRPr="00FB488C">
        <w:rPr>
          <w:rFonts w:ascii="Times New Roman" w:hAnsi="Times New Roman"/>
          <w:sz w:val="24"/>
        </w:rPr>
        <w:t xml:space="preserve"> healthy and monitor </w:t>
      </w:r>
      <w:r>
        <w:rPr>
          <w:rFonts w:ascii="Times New Roman" w:hAnsi="Times New Roman"/>
          <w:sz w:val="24"/>
        </w:rPr>
        <w:t>their</w:t>
      </w:r>
      <w:r w:rsidRPr="00FB488C">
        <w:rPr>
          <w:rFonts w:ascii="Times New Roman" w:hAnsi="Times New Roman"/>
          <w:sz w:val="24"/>
        </w:rPr>
        <w:t xml:space="preserve"> care on an ongoing basis.  </w:t>
      </w:r>
    </w:p>
    <w:p w:rsidR="00FB488C" w:rsidRPr="00FB488C" w:rsidRDefault="00FB488C" w:rsidP="00FB488C">
      <w:pPr>
        <w:spacing w:line="360" w:lineRule="auto"/>
        <w:ind w:firstLine="360"/>
        <w:rPr>
          <w:rFonts w:ascii="Times New Roman" w:hAnsi="Times New Roman"/>
          <w:sz w:val="24"/>
        </w:rPr>
      </w:pPr>
      <w:r w:rsidRPr="00FB488C">
        <w:rPr>
          <w:rFonts w:ascii="Times New Roman" w:hAnsi="Times New Roman"/>
          <w:sz w:val="24"/>
        </w:rPr>
        <w:t xml:space="preserve">We coordinate </w:t>
      </w:r>
      <w:r>
        <w:rPr>
          <w:rFonts w:ascii="Times New Roman" w:hAnsi="Times New Roman"/>
          <w:sz w:val="24"/>
        </w:rPr>
        <w:t>patients’</w:t>
      </w:r>
      <w:r w:rsidRPr="00FB488C">
        <w:rPr>
          <w:rFonts w:ascii="Times New Roman" w:hAnsi="Times New Roman"/>
          <w:sz w:val="24"/>
        </w:rPr>
        <w:t xml:space="preserve"> health care using registries to track conditions and make sure </w:t>
      </w:r>
      <w:r>
        <w:rPr>
          <w:rFonts w:ascii="Times New Roman" w:hAnsi="Times New Roman"/>
          <w:sz w:val="24"/>
        </w:rPr>
        <w:t>they</w:t>
      </w:r>
      <w:r w:rsidRPr="00FB488C">
        <w:rPr>
          <w:rFonts w:ascii="Times New Roman" w:hAnsi="Times New Roman"/>
          <w:sz w:val="24"/>
        </w:rPr>
        <w:t xml:space="preserve"> receive the care </w:t>
      </w:r>
      <w:r>
        <w:rPr>
          <w:rFonts w:ascii="Times New Roman" w:hAnsi="Times New Roman"/>
          <w:sz w:val="24"/>
        </w:rPr>
        <w:t>they</w:t>
      </w:r>
      <w:r w:rsidRPr="00FB488C">
        <w:rPr>
          <w:rFonts w:ascii="Times New Roman" w:hAnsi="Times New Roman"/>
          <w:sz w:val="24"/>
        </w:rPr>
        <w:t xml:space="preserve"> need. We offer more access to the </w:t>
      </w:r>
      <w:r w:rsidR="003B1C6B">
        <w:rPr>
          <w:rFonts w:ascii="Times New Roman" w:hAnsi="Times New Roman"/>
          <w:sz w:val="24"/>
        </w:rPr>
        <w:t xml:space="preserve">care team </w:t>
      </w:r>
      <w:r w:rsidRPr="00FB488C">
        <w:rPr>
          <w:rFonts w:ascii="Times New Roman" w:hAnsi="Times New Roman"/>
          <w:sz w:val="24"/>
        </w:rPr>
        <w:t xml:space="preserve">and help </w:t>
      </w:r>
      <w:r>
        <w:rPr>
          <w:rFonts w:ascii="Times New Roman" w:hAnsi="Times New Roman"/>
          <w:sz w:val="24"/>
        </w:rPr>
        <w:t>patients</w:t>
      </w:r>
      <w:r w:rsidRPr="00FB488C">
        <w:rPr>
          <w:rFonts w:ascii="Times New Roman" w:hAnsi="Times New Roman"/>
          <w:sz w:val="24"/>
        </w:rPr>
        <w:t xml:space="preserve"> better manage conditions like asthma and diabetes.  </w:t>
      </w:r>
    </w:p>
    <w:p w:rsidR="00D84B79" w:rsidRDefault="00FB488C" w:rsidP="00D84B79">
      <w:pPr>
        <w:spacing w:line="360" w:lineRule="auto"/>
        <w:ind w:firstLine="360"/>
        <w:rPr>
          <w:rFonts w:ascii="Times New Roman" w:hAnsi="Times New Roman"/>
          <w:sz w:val="24"/>
        </w:rPr>
      </w:pPr>
      <w:r w:rsidRPr="00FB488C">
        <w:rPr>
          <w:rFonts w:ascii="Times New Roman" w:hAnsi="Times New Roman"/>
          <w:sz w:val="24"/>
        </w:rPr>
        <w:t>A recent analysis of Blue Cross claims data shows that PCMH-designated doctors are succeeding in more effectively managing patients’ care to keep them healthy and prevent compl</w:t>
      </w:r>
      <w:r w:rsidR="00D84B79">
        <w:rPr>
          <w:rFonts w:ascii="Times New Roman" w:hAnsi="Times New Roman"/>
          <w:sz w:val="24"/>
        </w:rPr>
        <w:t>ications.</w:t>
      </w:r>
      <w:r w:rsidR="00D84B79" w:rsidRPr="00D84B79">
        <w:rPr>
          <w:rFonts w:ascii="Times New Roman" w:hAnsi="Times New Roman"/>
          <w:sz w:val="24"/>
        </w:rPr>
        <w:t xml:space="preserve"> </w:t>
      </w:r>
    </w:p>
    <w:p w:rsidR="00EC7F16" w:rsidRDefault="00EC7F16" w:rsidP="00BE4E49">
      <w:pPr>
        <w:pStyle w:val="NormalWeb"/>
        <w:spacing w:before="0" w:beforeAutospacing="0" w:after="0" w:afterAutospacing="0" w:line="360" w:lineRule="auto"/>
        <w:ind w:firstLine="360"/>
      </w:pPr>
    </w:p>
    <w:sectPr w:rsidR="00EC7F16" w:rsidSect="00BC40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8A" w:rsidRDefault="00471D8A">
      <w:r>
        <w:separator/>
      </w:r>
    </w:p>
  </w:endnote>
  <w:endnote w:type="continuationSeparator" w:id="0">
    <w:p w:rsidR="00471D8A" w:rsidRDefault="0047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8A" w:rsidRDefault="00471D8A">
      <w:r>
        <w:separator/>
      </w:r>
    </w:p>
  </w:footnote>
  <w:footnote w:type="continuationSeparator" w:id="0">
    <w:p w:rsidR="00471D8A" w:rsidRDefault="0047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28" w:rsidRDefault="00CF4C28" w:rsidP="00CF4C28">
    <w:pPr>
      <w:pStyle w:val="Header"/>
      <w:jc w:val="center"/>
      <w:rPr>
        <w:rFonts w:ascii="Times New Roman" w:hAnsi="Times New Roman"/>
        <w:b/>
        <w:sz w:val="36"/>
      </w:rPr>
    </w:pPr>
    <w:r>
      <w:rPr>
        <w:b/>
        <w:sz w:val="36"/>
      </w:rPr>
      <w:t>Traverse Bay Internal Medicine, P.C.</w:t>
    </w:r>
  </w:p>
  <w:p w:rsidR="00CF4C28" w:rsidRDefault="00CF4C28" w:rsidP="00CF4C28">
    <w:pPr>
      <w:pStyle w:val="Header"/>
      <w:pBdr>
        <w:bottom w:val="single" w:sz="4" w:space="1" w:color="auto"/>
      </w:pBdr>
      <w:jc w:val="center"/>
      <w:rPr>
        <w:sz w:val="14"/>
      </w:rPr>
    </w:pPr>
  </w:p>
  <w:p w:rsidR="00CF4C28" w:rsidRDefault="00CF4C28" w:rsidP="00CF4C28">
    <w:pPr>
      <w:tabs>
        <w:tab w:val="left" w:pos="5850"/>
      </w:tabs>
      <w:rPr>
        <w:sz w:val="24"/>
      </w:rPr>
    </w:pPr>
    <w:r>
      <w:t>Robert L. Pacer, M.D                                             Timothy R. Weichert, D.O., Ph.D.</w:t>
    </w:r>
    <w:r>
      <w:tab/>
    </w:r>
  </w:p>
  <w:p w:rsidR="00CF4C28" w:rsidRDefault="00CF4C28" w:rsidP="00CF4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FD2"/>
    <w:multiLevelType w:val="hybridMultilevel"/>
    <w:tmpl w:val="FC6EA6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A1D30A6"/>
    <w:multiLevelType w:val="multilevel"/>
    <w:tmpl w:val="3B1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85"/>
    <w:rsid w:val="00142C61"/>
    <w:rsid w:val="00220BCD"/>
    <w:rsid w:val="002C3051"/>
    <w:rsid w:val="002E7865"/>
    <w:rsid w:val="003B1C6B"/>
    <w:rsid w:val="003F43AF"/>
    <w:rsid w:val="00471D8A"/>
    <w:rsid w:val="004845E3"/>
    <w:rsid w:val="004D43A3"/>
    <w:rsid w:val="00553638"/>
    <w:rsid w:val="006376B0"/>
    <w:rsid w:val="00681D85"/>
    <w:rsid w:val="006C0E9B"/>
    <w:rsid w:val="009E6D0B"/>
    <w:rsid w:val="00A0271C"/>
    <w:rsid w:val="00A67B9A"/>
    <w:rsid w:val="00B05B9F"/>
    <w:rsid w:val="00BC4033"/>
    <w:rsid w:val="00BE4E49"/>
    <w:rsid w:val="00C960C3"/>
    <w:rsid w:val="00CB647E"/>
    <w:rsid w:val="00CD5DAB"/>
    <w:rsid w:val="00CF4C28"/>
    <w:rsid w:val="00D4117C"/>
    <w:rsid w:val="00D41C7C"/>
    <w:rsid w:val="00D6455C"/>
    <w:rsid w:val="00D84B79"/>
    <w:rsid w:val="00EC7F16"/>
    <w:rsid w:val="00EE3ABF"/>
    <w:rsid w:val="00FB0141"/>
    <w:rsid w:val="00FB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C4475"/>
  <w15:docId w15:val="{275527F4-7A25-4EC8-8790-C447E916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033"/>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rsid w:val="00BC4033"/>
  </w:style>
  <w:style w:type="paragraph" w:styleId="NormalWeb">
    <w:name w:val="Normal (Web)"/>
    <w:basedOn w:val="Normal"/>
    <w:rsid w:val="00BC4033"/>
    <w:pPr>
      <w:spacing w:before="100" w:beforeAutospacing="1" w:after="100" w:afterAutospacing="1"/>
    </w:pPr>
    <w:rPr>
      <w:rFonts w:ascii="Times New Roman" w:hAnsi="Times New Roman"/>
      <w:sz w:val="24"/>
    </w:rPr>
  </w:style>
  <w:style w:type="character" w:styleId="Hyperlink">
    <w:name w:val="Hyperlink"/>
    <w:basedOn w:val="DefaultParagraphFont"/>
    <w:rsid w:val="00BC4033"/>
    <w:rPr>
      <w:color w:val="0000FF"/>
      <w:u w:val="single"/>
    </w:rPr>
  </w:style>
  <w:style w:type="character" w:styleId="Emphasis">
    <w:name w:val="Emphasis"/>
    <w:basedOn w:val="DefaultParagraphFont"/>
    <w:qFormat/>
    <w:rsid w:val="00BC4033"/>
    <w:rPr>
      <w:i/>
      <w:iCs/>
    </w:rPr>
  </w:style>
  <w:style w:type="paragraph" w:styleId="Header">
    <w:name w:val="header"/>
    <w:basedOn w:val="Normal"/>
    <w:link w:val="HeaderChar"/>
    <w:rsid w:val="00BC4033"/>
    <w:pPr>
      <w:tabs>
        <w:tab w:val="center" w:pos="4320"/>
        <w:tab w:val="right" w:pos="8640"/>
      </w:tabs>
    </w:pPr>
  </w:style>
  <w:style w:type="paragraph" w:styleId="Footer">
    <w:name w:val="footer"/>
    <w:basedOn w:val="Normal"/>
    <w:rsid w:val="00BC4033"/>
    <w:pPr>
      <w:tabs>
        <w:tab w:val="center" w:pos="4320"/>
        <w:tab w:val="right" w:pos="8640"/>
      </w:tabs>
    </w:pPr>
  </w:style>
  <w:style w:type="paragraph" w:styleId="BalloonText">
    <w:name w:val="Balloon Text"/>
    <w:basedOn w:val="Normal"/>
    <w:semiHidden/>
    <w:rsid w:val="00BC4033"/>
    <w:rPr>
      <w:rFonts w:ascii="Tahoma" w:hAnsi="Tahoma" w:cs="Tahoma"/>
      <w:sz w:val="16"/>
      <w:szCs w:val="16"/>
    </w:rPr>
  </w:style>
  <w:style w:type="character" w:styleId="UnresolvedMention">
    <w:name w:val="Unresolved Mention"/>
    <w:basedOn w:val="DefaultParagraphFont"/>
    <w:uiPriority w:val="99"/>
    <w:semiHidden/>
    <w:unhideWhenUsed/>
    <w:rsid w:val="00A67B9A"/>
    <w:rPr>
      <w:color w:val="808080"/>
      <w:shd w:val="clear" w:color="auto" w:fill="E6E6E6"/>
    </w:rPr>
  </w:style>
  <w:style w:type="character" w:customStyle="1" w:styleId="HeaderChar">
    <w:name w:val="Header Char"/>
    <w:basedOn w:val="DefaultParagraphFont"/>
    <w:link w:val="Header"/>
    <w:rsid w:val="00CF4C2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610">
      <w:bodyDiv w:val="1"/>
      <w:marLeft w:val="0"/>
      <w:marRight w:val="0"/>
      <w:marTop w:val="0"/>
      <w:marBottom w:val="0"/>
      <w:divBdr>
        <w:top w:val="none" w:sz="0" w:space="0" w:color="auto"/>
        <w:left w:val="none" w:sz="0" w:space="0" w:color="auto"/>
        <w:bottom w:val="none" w:sz="0" w:space="0" w:color="auto"/>
        <w:right w:val="none" w:sz="0" w:space="0" w:color="auto"/>
      </w:divBdr>
      <w:divsChild>
        <w:div w:id="1442263640">
          <w:marLeft w:val="0"/>
          <w:marRight w:val="0"/>
          <w:marTop w:val="315"/>
          <w:marBottom w:val="0"/>
          <w:divBdr>
            <w:top w:val="none" w:sz="0" w:space="0" w:color="auto"/>
            <w:left w:val="none" w:sz="0" w:space="0" w:color="auto"/>
            <w:bottom w:val="none" w:sz="0" w:space="0" w:color="auto"/>
            <w:right w:val="none" w:sz="0" w:space="0" w:color="auto"/>
          </w:divBdr>
          <w:divsChild>
            <w:div w:id="362291064">
              <w:marLeft w:val="0"/>
              <w:marRight w:val="4710"/>
              <w:marTop w:val="0"/>
              <w:marBottom w:val="0"/>
              <w:divBdr>
                <w:top w:val="none" w:sz="0" w:space="0" w:color="auto"/>
                <w:left w:val="none" w:sz="0" w:space="0" w:color="auto"/>
                <w:bottom w:val="none" w:sz="0" w:space="0" w:color="auto"/>
                <w:right w:val="none" w:sz="0" w:space="0" w:color="auto"/>
              </w:divBdr>
            </w:div>
          </w:divsChild>
        </w:div>
      </w:divsChild>
    </w:div>
    <w:div w:id="237642789">
      <w:bodyDiv w:val="1"/>
      <w:marLeft w:val="0"/>
      <w:marRight w:val="0"/>
      <w:marTop w:val="0"/>
      <w:marBottom w:val="0"/>
      <w:divBdr>
        <w:top w:val="none" w:sz="0" w:space="0" w:color="auto"/>
        <w:left w:val="none" w:sz="0" w:space="0" w:color="auto"/>
        <w:bottom w:val="none" w:sz="0" w:space="0" w:color="auto"/>
        <w:right w:val="none" w:sz="0" w:space="0" w:color="auto"/>
      </w:divBdr>
      <w:divsChild>
        <w:div w:id="1720713273">
          <w:marLeft w:val="0"/>
          <w:marRight w:val="0"/>
          <w:marTop w:val="0"/>
          <w:marBottom w:val="0"/>
          <w:divBdr>
            <w:top w:val="none" w:sz="0" w:space="0" w:color="auto"/>
            <w:left w:val="none" w:sz="0" w:space="0" w:color="auto"/>
            <w:bottom w:val="none" w:sz="0" w:space="0" w:color="auto"/>
            <w:right w:val="none" w:sz="0" w:space="0" w:color="auto"/>
          </w:divBdr>
          <w:divsChild>
            <w:div w:id="772045742">
              <w:marLeft w:val="0"/>
              <w:marRight w:val="0"/>
              <w:marTop w:val="0"/>
              <w:marBottom w:val="0"/>
              <w:divBdr>
                <w:top w:val="none" w:sz="0" w:space="0" w:color="auto"/>
                <w:left w:val="none" w:sz="0" w:space="0" w:color="auto"/>
                <w:bottom w:val="none" w:sz="0" w:space="0" w:color="auto"/>
                <w:right w:val="none" w:sz="0" w:space="0" w:color="auto"/>
              </w:divBdr>
              <w:divsChild>
                <w:div w:id="1627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4011">
      <w:bodyDiv w:val="1"/>
      <w:marLeft w:val="0"/>
      <w:marRight w:val="0"/>
      <w:marTop w:val="0"/>
      <w:marBottom w:val="0"/>
      <w:divBdr>
        <w:top w:val="none" w:sz="0" w:space="0" w:color="auto"/>
        <w:left w:val="none" w:sz="0" w:space="0" w:color="auto"/>
        <w:bottom w:val="none" w:sz="0" w:space="0" w:color="auto"/>
        <w:right w:val="none" w:sz="0" w:space="0" w:color="auto"/>
      </w:divBdr>
      <w:divsChild>
        <w:div w:id="1391343027">
          <w:marLeft w:val="0"/>
          <w:marRight w:val="0"/>
          <w:marTop w:val="0"/>
          <w:marBottom w:val="0"/>
          <w:divBdr>
            <w:top w:val="none" w:sz="0" w:space="0" w:color="auto"/>
            <w:left w:val="none" w:sz="0" w:space="0" w:color="auto"/>
            <w:bottom w:val="none" w:sz="0" w:space="0" w:color="auto"/>
            <w:right w:val="none" w:sz="0" w:space="0" w:color="auto"/>
          </w:divBdr>
          <w:divsChild>
            <w:div w:id="316151611">
              <w:marLeft w:val="0"/>
              <w:marRight w:val="0"/>
              <w:marTop w:val="0"/>
              <w:marBottom w:val="0"/>
              <w:divBdr>
                <w:top w:val="none" w:sz="0" w:space="0" w:color="auto"/>
                <w:left w:val="none" w:sz="0" w:space="0" w:color="auto"/>
                <w:bottom w:val="none" w:sz="0" w:space="0" w:color="auto"/>
                <w:right w:val="none" w:sz="0" w:space="0" w:color="auto"/>
              </w:divBdr>
              <w:divsChild>
                <w:div w:id="13724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12137">
      <w:bodyDiv w:val="1"/>
      <w:marLeft w:val="0"/>
      <w:marRight w:val="0"/>
      <w:marTop w:val="0"/>
      <w:marBottom w:val="0"/>
      <w:divBdr>
        <w:top w:val="none" w:sz="0" w:space="0" w:color="auto"/>
        <w:left w:val="none" w:sz="0" w:space="0" w:color="auto"/>
        <w:bottom w:val="none" w:sz="0" w:space="0" w:color="auto"/>
        <w:right w:val="none" w:sz="0" w:space="0" w:color="auto"/>
      </w:divBdr>
    </w:div>
    <w:div w:id="1139961446">
      <w:bodyDiv w:val="1"/>
      <w:marLeft w:val="0"/>
      <w:marRight w:val="0"/>
      <w:marTop w:val="0"/>
      <w:marBottom w:val="0"/>
      <w:divBdr>
        <w:top w:val="none" w:sz="0" w:space="0" w:color="auto"/>
        <w:left w:val="none" w:sz="0" w:space="0" w:color="auto"/>
        <w:bottom w:val="none" w:sz="0" w:space="0" w:color="auto"/>
        <w:right w:val="none" w:sz="0" w:space="0" w:color="auto"/>
      </w:divBdr>
      <w:divsChild>
        <w:div w:id="827554559">
          <w:marLeft w:val="0"/>
          <w:marRight w:val="0"/>
          <w:marTop w:val="0"/>
          <w:marBottom w:val="0"/>
          <w:divBdr>
            <w:top w:val="none" w:sz="0" w:space="0" w:color="auto"/>
            <w:left w:val="none" w:sz="0" w:space="0" w:color="auto"/>
            <w:bottom w:val="none" w:sz="0" w:space="0" w:color="auto"/>
            <w:right w:val="none" w:sz="0" w:space="0" w:color="auto"/>
          </w:divBdr>
          <w:divsChild>
            <w:div w:id="647396602">
              <w:marLeft w:val="0"/>
              <w:marRight w:val="0"/>
              <w:marTop w:val="0"/>
              <w:marBottom w:val="0"/>
              <w:divBdr>
                <w:top w:val="none" w:sz="0" w:space="0" w:color="auto"/>
                <w:left w:val="none" w:sz="0" w:space="0" w:color="auto"/>
                <w:bottom w:val="none" w:sz="0" w:space="0" w:color="auto"/>
                <w:right w:val="none" w:sz="0" w:space="0" w:color="auto"/>
              </w:divBdr>
              <w:divsChild>
                <w:div w:id="8523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2953">
      <w:bodyDiv w:val="1"/>
      <w:marLeft w:val="0"/>
      <w:marRight w:val="0"/>
      <w:marTop w:val="0"/>
      <w:marBottom w:val="0"/>
      <w:divBdr>
        <w:top w:val="none" w:sz="0" w:space="0" w:color="auto"/>
        <w:left w:val="none" w:sz="0" w:space="0" w:color="auto"/>
        <w:bottom w:val="none" w:sz="0" w:space="0" w:color="auto"/>
        <w:right w:val="none" w:sz="0" w:space="0" w:color="auto"/>
      </w:divBdr>
    </w:div>
    <w:div w:id="1573853805">
      <w:bodyDiv w:val="1"/>
      <w:marLeft w:val="0"/>
      <w:marRight w:val="0"/>
      <w:marTop w:val="0"/>
      <w:marBottom w:val="0"/>
      <w:divBdr>
        <w:top w:val="none" w:sz="0" w:space="0" w:color="auto"/>
        <w:left w:val="none" w:sz="0" w:space="0" w:color="auto"/>
        <w:bottom w:val="none" w:sz="0" w:space="0" w:color="auto"/>
        <w:right w:val="none" w:sz="0" w:space="0" w:color="auto"/>
      </w:divBdr>
      <w:divsChild>
        <w:div w:id="730037286">
          <w:marLeft w:val="0"/>
          <w:marRight w:val="0"/>
          <w:marTop w:val="0"/>
          <w:marBottom w:val="0"/>
          <w:divBdr>
            <w:top w:val="none" w:sz="0" w:space="0" w:color="auto"/>
            <w:left w:val="none" w:sz="0" w:space="0" w:color="auto"/>
            <w:bottom w:val="none" w:sz="0" w:space="0" w:color="auto"/>
            <w:right w:val="none" w:sz="0" w:space="0" w:color="auto"/>
          </w:divBdr>
          <w:divsChild>
            <w:div w:id="2051346077">
              <w:marLeft w:val="0"/>
              <w:marRight w:val="0"/>
              <w:marTop w:val="0"/>
              <w:marBottom w:val="0"/>
              <w:divBdr>
                <w:top w:val="none" w:sz="0" w:space="0" w:color="auto"/>
                <w:left w:val="none" w:sz="0" w:space="0" w:color="auto"/>
                <w:bottom w:val="none" w:sz="0" w:space="0" w:color="auto"/>
                <w:right w:val="none" w:sz="0" w:space="0" w:color="auto"/>
              </w:divBdr>
              <w:divsChild>
                <w:div w:id="1825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5141-F910-4FB5-95DA-C46FF515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Patient-centered medical home is an approach in which patients take an active role in their own health care, working closely with their primary care physicians (pediatricians, internists and family practice doctors) throughout the journey across the heal</vt:lpstr>
    </vt:vector>
  </TitlesOfParts>
  <Company>Blue Cross Blue Shield of MI</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Patient-centered medical home is an approach in which patients take an active role in their own health care, working closely with their primary care physicians (pediatricians, internists and family practice doctors) throughout the journey across the heal</dc:title>
  <dc:creator>Deborah Reinheimer</dc:creator>
  <cp:lastModifiedBy>Tara Smith</cp:lastModifiedBy>
  <cp:revision>3</cp:revision>
  <cp:lastPrinted>2012-07-10T13:39:00Z</cp:lastPrinted>
  <dcterms:created xsi:type="dcterms:W3CDTF">2017-09-26T14:25:00Z</dcterms:created>
  <dcterms:modified xsi:type="dcterms:W3CDTF">2017-09-26T14:30:00Z</dcterms:modified>
</cp:coreProperties>
</file>